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12CAF" w14:textId="77777777" w:rsidR="00310192" w:rsidRPr="00382FFF" w:rsidRDefault="00310192" w:rsidP="00310192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382FFF">
        <w:rPr>
          <w:rFonts w:ascii="Arial" w:hAnsi="Arial" w:cs="Arial"/>
          <w:spacing w:val="20"/>
          <w:sz w:val="22"/>
          <w:szCs w:val="22"/>
        </w:rPr>
        <w:t xml:space="preserve">Załącznik nr </w:t>
      </w:r>
      <w:r>
        <w:rPr>
          <w:rFonts w:ascii="Arial" w:hAnsi="Arial" w:cs="Arial"/>
          <w:spacing w:val="20"/>
          <w:sz w:val="22"/>
          <w:szCs w:val="22"/>
        </w:rPr>
        <w:t>6</w:t>
      </w:r>
    </w:p>
    <w:p w14:paraId="547BFCE8" w14:textId="77777777" w:rsidR="00A314CA" w:rsidRPr="00BD2B32" w:rsidRDefault="00310192" w:rsidP="00A314CA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 w:rsidRPr="00382FFF">
        <w:rPr>
          <w:rFonts w:ascii="Arial" w:hAnsi="Arial" w:cs="Arial"/>
          <w:b w:val="0"/>
          <w:sz w:val="22"/>
          <w:szCs w:val="22"/>
        </w:rPr>
        <w:t>do Generalnej Umowy Dystrybucyjnej nr</w:t>
      </w:r>
      <w:r w:rsidR="00BD2B32">
        <w:rPr>
          <w:rFonts w:ascii="Arial" w:hAnsi="Arial" w:cs="Arial"/>
          <w:b w:val="0"/>
          <w:sz w:val="22"/>
          <w:szCs w:val="22"/>
          <w:lang w:val="pl-PL"/>
        </w:rPr>
        <w:t>…………………..</w:t>
      </w:r>
    </w:p>
    <w:p w14:paraId="33A22720" w14:textId="77777777" w:rsidR="00A314CA" w:rsidRPr="00A314CA" w:rsidRDefault="00A314CA" w:rsidP="00A314CA">
      <w:pPr>
        <w:keepNext/>
        <w:tabs>
          <w:tab w:val="clear" w:pos="4536"/>
          <w:tab w:val="clear" w:pos="9072"/>
        </w:tabs>
        <w:spacing w:before="120" w:line="360" w:lineRule="auto"/>
        <w:jc w:val="center"/>
        <w:outlineLvl w:val="4"/>
        <w:rPr>
          <w:rFonts w:ascii="Arial" w:hAnsi="Arial" w:cs="Arial"/>
          <w:color w:val="auto"/>
          <w:sz w:val="22"/>
          <w:szCs w:val="22"/>
        </w:rPr>
      </w:pPr>
      <w:r w:rsidRPr="00A314CA">
        <w:rPr>
          <w:rFonts w:ascii="Arial" w:hAnsi="Arial" w:cs="Arial"/>
          <w:color w:val="auto"/>
          <w:sz w:val="22"/>
          <w:szCs w:val="22"/>
        </w:rPr>
        <w:t>zawartej pomiędzy</w:t>
      </w:r>
    </w:p>
    <w:p w14:paraId="6EC3BE1B" w14:textId="77777777" w:rsidR="00A314CA" w:rsidRPr="00A314CA" w:rsidRDefault="00A314CA" w:rsidP="00A314CA">
      <w:pPr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  <w:proofErr w:type="spellStart"/>
      <w:r w:rsidRPr="00A314CA">
        <w:rPr>
          <w:rFonts w:ascii="Arial" w:hAnsi="Arial" w:cs="Arial"/>
          <w:color w:val="auto"/>
          <w:sz w:val="22"/>
          <w:szCs w:val="22"/>
        </w:rPr>
        <w:t>Energoserwis</w:t>
      </w:r>
      <w:proofErr w:type="spellEnd"/>
      <w:r w:rsidRPr="00A314CA">
        <w:rPr>
          <w:rFonts w:ascii="Arial" w:hAnsi="Arial" w:cs="Arial"/>
          <w:color w:val="auto"/>
          <w:sz w:val="22"/>
          <w:szCs w:val="22"/>
        </w:rPr>
        <w:t xml:space="preserve"> Kleszczów Sp. z o.o. (</w:t>
      </w:r>
      <w:r w:rsidRPr="001F50A4">
        <w:rPr>
          <w:rFonts w:ascii="Arial" w:hAnsi="Arial" w:cs="Arial"/>
          <w:b/>
          <w:color w:val="auto"/>
          <w:sz w:val="22"/>
          <w:szCs w:val="22"/>
        </w:rPr>
        <w:t>OSD</w:t>
      </w:r>
      <w:r w:rsidRPr="00A314CA">
        <w:rPr>
          <w:rFonts w:ascii="Arial" w:hAnsi="Arial" w:cs="Arial"/>
          <w:color w:val="auto"/>
          <w:sz w:val="22"/>
          <w:szCs w:val="22"/>
        </w:rPr>
        <w:t xml:space="preserve">) </w:t>
      </w:r>
    </w:p>
    <w:p w14:paraId="6660F696" w14:textId="503EFFD5" w:rsidR="00D80674" w:rsidRPr="004350F6" w:rsidRDefault="00BD2B32" w:rsidP="00A314CA">
      <w:pPr>
        <w:pStyle w:val="Nagwek5"/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 </w:t>
      </w:r>
      <w:r w:rsidR="000058D3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…………………………</w:t>
      </w:r>
      <w:r w:rsidR="007D6E03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.</w:t>
      </w:r>
      <w:r w:rsidR="000058D3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>……………………….</w:t>
      </w:r>
      <w:r w:rsidR="007E1008"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A314CA" w:rsidRPr="00A314CA">
        <w:rPr>
          <w:rFonts w:ascii="Arial" w:hAnsi="Arial" w:cs="Arial"/>
          <w:b w:val="0"/>
          <w:bCs w:val="0"/>
          <w:color w:val="auto"/>
          <w:sz w:val="22"/>
          <w:szCs w:val="22"/>
        </w:rPr>
        <w:t>(</w:t>
      </w:r>
      <w:r w:rsidR="002601E5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nazwa </w:t>
      </w:r>
      <w:r w:rsidR="00A314CA" w:rsidRPr="001F50A4">
        <w:rPr>
          <w:rFonts w:ascii="Arial" w:hAnsi="Arial" w:cs="Arial"/>
          <w:bCs w:val="0"/>
          <w:color w:val="auto"/>
          <w:sz w:val="22"/>
          <w:szCs w:val="22"/>
        </w:rPr>
        <w:t>Sprzedawc</w:t>
      </w:r>
      <w:r w:rsidR="002601E5">
        <w:rPr>
          <w:rFonts w:ascii="Arial" w:hAnsi="Arial" w:cs="Arial"/>
          <w:bCs w:val="0"/>
          <w:color w:val="auto"/>
          <w:sz w:val="22"/>
          <w:szCs w:val="22"/>
        </w:rPr>
        <w:t>y</w:t>
      </w:r>
      <w:r w:rsidR="00A314CA" w:rsidRPr="00A314CA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14:paraId="30E0BE2C" w14:textId="77777777" w:rsidR="00D80674" w:rsidRDefault="00D80674" w:rsidP="00A970CB">
      <w:pPr>
        <w:pStyle w:val="Nagwek5"/>
        <w:spacing w:after="120" w:line="360" w:lineRule="auto"/>
        <w:jc w:val="center"/>
        <w:rPr>
          <w:color w:val="FF0000"/>
          <w:spacing w:val="20"/>
          <w:sz w:val="32"/>
          <w:szCs w:val="32"/>
        </w:rPr>
      </w:pPr>
    </w:p>
    <w:p w14:paraId="38EC641E" w14:textId="226017EA" w:rsidR="00D80674" w:rsidRPr="00310192" w:rsidRDefault="00D80674" w:rsidP="00A970CB">
      <w:pPr>
        <w:pStyle w:val="Nagwek5"/>
        <w:spacing w:after="120" w:line="360" w:lineRule="auto"/>
        <w:jc w:val="center"/>
        <w:rPr>
          <w:color w:val="auto"/>
          <w:spacing w:val="20"/>
          <w:szCs w:val="24"/>
        </w:rPr>
      </w:pPr>
      <w:r w:rsidRPr="00310192">
        <w:rPr>
          <w:rFonts w:ascii="Arial" w:hAnsi="Arial" w:cs="Arial"/>
          <w:color w:val="auto"/>
          <w:szCs w:val="24"/>
        </w:rPr>
        <w:t xml:space="preserve">WZÓR FORMULARZA INFORMOWANIA OSD PRZEZ SPRZEDAWCĘ </w:t>
      </w:r>
      <w:r w:rsidRPr="00310192">
        <w:rPr>
          <w:rFonts w:ascii="Arial" w:hAnsi="Arial" w:cs="Arial"/>
          <w:color w:val="auto"/>
          <w:szCs w:val="24"/>
        </w:rPr>
        <w:br/>
        <w:t>O KONTYNUOWANIU SPRZEDAŻY DO URD</w:t>
      </w:r>
      <w:r w:rsidR="0005166A">
        <w:rPr>
          <w:rFonts w:ascii="Arial" w:hAnsi="Arial" w:cs="Arial"/>
          <w:color w:val="auto"/>
          <w:szCs w:val="24"/>
          <w:lang w:val="pl-PL"/>
        </w:rPr>
        <w:t>,</w:t>
      </w:r>
      <w:r w:rsidRPr="00310192">
        <w:rPr>
          <w:rFonts w:ascii="Arial" w:hAnsi="Arial" w:cs="Arial"/>
          <w:color w:val="auto"/>
          <w:szCs w:val="24"/>
        </w:rPr>
        <w:t xml:space="preserve"> DLA KTÓRYCH ZOSTAŁ ZAKOŃCZONY PROCES ZMIANY SPRZEDAWCY</w:t>
      </w:r>
    </w:p>
    <w:p w14:paraId="5FC9AD56" w14:textId="77777777" w:rsidR="00D80674" w:rsidRDefault="00D80674" w:rsidP="00A970CB">
      <w:pPr>
        <w:pStyle w:val="Nagwek5"/>
        <w:spacing w:after="120" w:line="360" w:lineRule="auto"/>
        <w:jc w:val="center"/>
        <w:rPr>
          <w:color w:val="FF0000"/>
          <w:spacing w:val="20"/>
          <w:sz w:val="32"/>
          <w:szCs w:val="32"/>
        </w:rPr>
      </w:pPr>
    </w:p>
    <w:p w14:paraId="570B9F4C" w14:textId="77777777" w:rsidR="00D80674" w:rsidRPr="00F0455C" w:rsidRDefault="00D80674" w:rsidP="00D80674">
      <w:pPr>
        <w:pStyle w:val="Style5"/>
        <w:widowControl/>
        <w:numPr>
          <w:ilvl w:val="0"/>
          <w:numId w:val="4"/>
        </w:numPr>
        <w:tabs>
          <w:tab w:val="left" w:pos="367"/>
        </w:tabs>
        <w:spacing w:before="324" w:line="274" w:lineRule="exact"/>
        <w:ind w:left="367"/>
        <w:jc w:val="both"/>
        <w:rPr>
          <w:rStyle w:val="FontStyle15"/>
          <w:sz w:val="22"/>
          <w:szCs w:val="22"/>
        </w:rPr>
      </w:pPr>
      <w:r w:rsidRPr="00F0455C">
        <w:rPr>
          <w:rFonts w:cs="Arial"/>
          <w:b/>
          <w:sz w:val="22"/>
          <w:szCs w:val="22"/>
        </w:rPr>
        <w:t>Sprzedawca</w:t>
      </w:r>
      <w:r w:rsidRPr="00F0455C">
        <w:rPr>
          <w:rFonts w:cs="Arial"/>
          <w:sz w:val="22"/>
          <w:szCs w:val="22"/>
        </w:rPr>
        <w:t xml:space="preserve"> informuje </w:t>
      </w:r>
      <w:r w:rsidRPr="00F0455C">
        <w:rPr>
          <w:rFonts w:cs="Arial"/>
          <w:b/>
          <w:sz w:val="22"/>
          <w:szCs w:val="22"/>
        </w:rPr>
        <w:t>OSD</w:t>
      </w:r>
      <w:r w:rsidRPr="00F0455C">
        <w:rPr>
          <w:rFonts w:cs="Arial"/>
          <w:sz w:val="22"/>
          <w:szCs w:val="22"/>
        </w:rPr>
        <w:t xml:space="preserve"> o zawarciu kolejnej umowy sprzedaży energii elektrycznej lub o zawarciu aneksu do obowiązującej umowy sprzedaży energii elektrycznej przedłużającego okres jej obowiązywania z URD z obszaru </w:t>
      </w:r>
      <w:r w:rsidRPr="00F0455C">
        <w:rPr>
          <w:rFonts w:cs="Arial"/>
          <w:b/>
          <w:sz w:val="22"/>
          <w:szCs w:val="22"/>
        </w:rPr>
        <w:t>OSD</w:t>
      </w:r>
      <w:r w:rsidR="00F31FC6">
        <w:rPr>
          <w:rFonts w:cs="Arial"/>
          <w:b/>
          <w:sz w:val="22"/>
          <w:szCs w:val="22"/>
        </w:rPr>
        <w:t>,</w:t>
      </w:r>
      <w:r w:rsidRPr="00F0455C">
        <w:rPr>
          <w:rFonts w:cs="Arial"/>
          <w:sz w:val="22"/>
          <w:szCs w:val="22"/>
        </w:rPr>
        <w:t xml:space="preserve"> dla którego zakończony został proces zmiany sprzedawcy </w:t>
      </w:r>
      <w:r w:rsidRPr="00F0455C">
        <w:rPr>
          <w:rStyle w:val="FontStyle15"/>
          <w:sz w:val="22"/>
          <w:szCs w:val="22"/>
        </w:rPr>
        <w:t>poprzez wypełnienie poniższego formularza „</w:t>
      </w:r>
      <w:r w:rsidRPr="00F0455C">
        <w:rPr>
          <w:rFonts w:cs="Arial"/>
          <w:sz w:val="22"/>
          <w:szCs w:val="22"/>
        </w:rPr>
        <w:t xml:space="preserve">Informowania </w:t>
      </w:r>
      <w:r w:rsidRPr="00F0455C">
        <w:rPr>
          <w:rFonts w:cs="Arial"/>
          <w:b/>
          <w:sz w:val="22"/>
          <w:szCs w:val="22"/>
        </w:rPr>
        <w:t>OSD</w:t>
      </w:r>
      <w:r w:rsidRPr="00F0455C">
        <w:rPr>
          <w:rFonts w:cs="Arial"/>
          <w:sz w:val="22"/>
          <w:szCs w:val="22"/>
        </w:rPr>
        <w:t xml:space="preserve"> o zawarciu: kolejnej umowy sprzedaży energii elektrycznej lub aneksu do obowiązującej umowy sprzedaży energii elektrycznej przedłużającego okres jej obowiązywania”.</w:t>
      </w:r>
    </w:p>
    <w:p w14:paraId="73EB0564" w14:textId="77777777" w:rsidR="00D80674" w:rsidRPr="00F0455C" w:rsidRDefault="00D80674" w:rsidP="00D80674">
      <w:pPr>
        <w:pStyle w:val="Style5"/>
        <w:widowControl/>
        <w:tabs>
          <w:tab w:val="left" w:pos="367"/>
        </w:tabs>
        <w:spacing w:before="7" w:line="274" w:lineRule="exact"/>
        <w:ind w:firstLine="0"/>
        <w:jc w:val="both"/>
        <w:rPr>
          <w:rStyle w:val="FontStyle15"/>
        </w:rPr>
      </w:pPr>
    </w:p>
    <w:p w14:paraId="1A3AC4EB" w14:textId="16061DE4" w:rsidR="00D80674" w:rsidRPr="00F0455C" w:rsidRDefault="00D80674" w:rsidP="00D80674">
      <w:pPr>
        <w:pStyle w:val="Style5"/>
        <w:widowControl/>
        <w:numPr>
          <w:ilvl w:val="0"/>
          <w:numId w:val="4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  <w:sz w:val="22"/>
          <w:szCs w:val="22"/>
        </w:rPr>
      </w:pPr>
      <w:r w:rsidRPr="00F0455C">
        <w:rPr>
          <w:rStyle w:val="FontStyle15"/>
          <w:sz w:val="22"/>
          <w:szCs w:val="22"/>
        </w:rPr>
        <w:t xml:space="preserve">Przekazany do </w:t>
      </w:r>
      <w:r w:rsidRPr="00F0455C">
        <w:rPr>
          <w:rStyle w:val="FontStyle13"/>
          <w:sz w:val="22"/>
          <w:szCs w:val="22"/>
        </w:rPr>
        <w:t xml:space="preserve">OSD </w:t>
      </w:r>
      <w:r w:rsidRPr="00F0455C">
        <w:rPr>
          <w:rStyle w:val="FontStyle15"/>
          <w:sz w:val="22"/>
          <w:szCs w:val="22"/>
        </w:rPr>
        <w:t xml:space="preserve">formularz, o którym mowa w ust. 1, powinien być podpisany przez osobę upoważnioną przez </w:t>
      </w:r>
      <w:r w:rsidRPr="00F0455C">
        <w:rPr>
          <w:rStyle w:val="FontStyle13"/>
          <w:sz w:val="22"/>
          <w:szCs w:val="22"/>
        </w:rPr>
        <w:t xml:space="preserve">Sprzedawcę </w:t>
      </w:r>
      <w:r w:rsidRPr="00F0455C">
        <w:rPr>
          <w:rStyle w:val="FontStyle15"/>
          <w:sz w:val="22"/>
          <w:szCs w:val="22"/>
        </w:rPr>
        <w:t xml:space="preserve">wskazaną w Załączniku nr 2 ust. </w:t>
      </w:r>
      <w:r w:rsidR="0005166A">
        <w:rPr>
          <w:rStyle w:val="FontStyle15"/>
          <w:sz w:val="22"/>
          <w:szCs w:val="22"/>
        </w:rPr>
        <w:t>7</w:t>
      </w:r>
      <w:r w:rsidRPr="00F0455C">
        <w:rPr>
          <w:rStyle w:val="FontStyle15"/>
          <w:sz w:val="22"/>
          <w:szCs w:val="22"/>
        </w:rPr>
        <w:t xml:space="preserve"> do Umowy.</w:t>
      </w:r>
    </w:p>
    <w:p w14:paraId="5BA11AF3" w14:textId="77777777" w:rsidR="00D80674" w:rsidRPr="00F0455C" w:rsidRDefault="00D80674" w:rsidP="00D80674">
      <w:pPr>
        <w:pStyle w:val="Akapitzlist"/>
        <w:rPr>
          <w:rStyle w:val="FontStyle15"/>
        </w:rPr>
      </w:pPr>
    </w:p>
    <w:p w14:paraId="4E93C33A" w14:textId="03B5673C" w:rsidR="00D80674" w:rsidRPr="00F0455C" w:rsidRDefault="00D80674" w:rsidP="00D80674">
      <w:pPr>
        <w:pStyle w:val="Style5"/>
        <w:widowControl/>
        <w:numPr>
          <w:ilvl w:val="0"/>
          <w:numId w:val="4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  <w:sz w:val="22"/>
          <w:szCs w:val="22"/>
        </w:rPr>
      </w:pPr>
      <w:r w:rsidRPr="00F0455C">
        <w:rPr>
          <w:rStyle w:val="FontStyle15"/>
          <w:sz w:val="22"/>
          <w:szCs w:val="22"/>
        </w:rPr>
        <w:t xml:space="preserve">Wypełniony formularz powinien być przekazany przez </w:t>
      </w:r>
      <w:r w:rsidRPr="00F0455C">
        <w:rPr>
          <w:rStyle w:val="FontStyle15"/>
          <w:b/>
          <w:sz w:val="22"/>
          <w:szCs w:val="22"/>
        </w:rPr>
        <w:t>Sprzedawcę</w:t>
      </w:r>
      <w:r w:rsidRPr="00F0455C">
        <w:rPr>
          <w:rStyle w:val="FontStyle15"/>
          <w:sz w:val="22"/>
          <w:szCs w:val="22"/>
        </w:rPr>
        <w:t xml:space="preserve"> na adres </w:t>
      </w:r>
      <w:r w:rsidR="00A867EE">
        <w:rPr>
          <w:rStyle w:val="FontStyle15"/>
          <w:sz w:val="22"/>
          <w:szCs w:val="22"/>
        </w:rPr>
        <w:t xml:space="preserve">poczty elektronicznej </w:t>
      </w:r>
      <w:r w:rsidRPr="00F0455C">
        <w:rPr>
          <w:rStyle w:val="FontStyle15"/>
          <w:sz w:val="22"/>
          <w:szCs w:val="22"/>
        </w:rPr>
        <w:t xml:space="preserve">wskazany w Załączniku nr 2 ust. </w:t>
      </w:r>
      <w:r w:rsidR="0005166A">
        <w:rPr>
          <w:rStyle w:val="FontStyle15"/>
          <w:sz w:val="22"/>
          <w:szCs w:val="22"/>
        </w:rPr>
        <w:t>4</w:t>
      </w:r>
      <w:r w:rsidRPr="00F0455C">
        <w:rPr>
          <w:rStyle w:val="FontStyle15"/>
          <w:sz w:val="22"/>
          <w:szCs w:val="22"/>
        </w:rPr>
        <w:t xml:space="preserve"> p</w:t>
      </w:r>
      <w:r w:rsidR="00690EB1">
        <w:rPr>
          <w:rStyle w:val="FontStyle15"/>
          <w:sz w:val="22"/>
          <w:szCs w:val="22"/>
        </w:rPr>
        <w:t>kt</w:t>
      </w:r>
      <w:r w:rsidR="006D69FB">
        <w:rPr>
          <w:rStyle w:val="FontStyle15"/>
          <w:sz w:val="22"/>
          <w:szCs w:val="22"/>
        </w:rPr>
        <w:t xml:space="preserve"> </w:t>
      </w:r>
      <w:r w:rsidRPr="00F0455C">
        <w:rPr>
          <w:rStyle w:val="FontStyle15"/>
          <w:sz w:val="22"/>
          <w:szCs w:val="22"/>
        </w:rPr>
        <w:t>1).</w:t>
      </w:r>
    </w:p>
    <w:p w14:paraId="15B577F1" w14:textId="77777777" w:rsidR="00D80674" w:rsidRPr="00F0455C" w:rsidRDefault="00D80674" w:rsidP="00D80674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6DC7134B" w14:textId="77777777" w:rsidR="00D80674" w:rsidRPr="00F0455C" w:rsidRDefault="00D80674" w:rsidP="00D80674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093C0DAD" w14:textId="77777777" w:rsidR="00D80674" w:rsidRPr="00F0455C" w:rsidRDefault="00D80674" w:rsidP="00D80674">
      <w:pPr>
        <w:jc w:val="center"/>
        <w:rPr>
          <w:rFonts w:ascii="Arial" w:hAnsi="Arial" w:cs="Arial"/>
          <w:b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F31FC6" w:rsidRPr="00F43D78" w14:paraId="7A283346" w14:textId="77777777" w:rsidTr="00E5026A">
        <w:tc>
          <w:tcPr>
            <w:tcW w:w="9286" w:type="dxa"/>
            <w:gridSpan w:val="2"/>
            <w:vAlign w:val="center"/>
          </w:tcPr>
          <w:p w14:paraId="5FE548D6" w14:textId="77777777" w:rsidR="00F31FC6" w:rsidRPr="00F43D78" w:rsidRDefault="00F31FC6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F31FC6" w:rsidRPr="00F43D78" w14:paraId="1144E5B1" w14:textId="77777777" w:rsidTr="00E5026A">
        <w:tc>
          <w:tcPr>
            <w:tcW w:w="9286" w:type="dxa"/>
            <w:gridSpan w:val="2"/>
            <w:vAlign w:val="center"/>
          </w:tcPr>
          <w:p w14:paraId="7343F618" w14:textId="77777777" w:rsidR="00F31FC6" w:rsidRPr="00F43D78" w:rsidRDefault="00F31FC6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1FC6" w:rsidRPr="00F43D78" w14:paraId="19A8C977" w14:textId="77777777" w:rsidTr="00E5026A">
        <w:tc>
          <w:tcPr>
            <w:tcW w:w="4643" w:type="dxa"/>
          </w:tcPr>
          <w:p w14:paraId="1B2C6B3B" w14:textId="670EC2AB" w:rsidR="00F31FC6" w:rsidRPr="00F43D78" w:rsidRDefault="002601E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121A6531" w14:textId="4718D5D8" w:rsidR="00F31FC6" w:rsidRPr="00F43D78" w:rsidRDefault="002601E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F31FC6" w:rsidRPr="00F43D78" w14:paraId="708C84BF" w14:textId="77777777" w:rsidTr="00E5026A">
        <w:tc>
          <w:tcPr>
            <w:tcW w:w="4643" w:type="dxa"/>
          </w:tcPr>
          <w:p w14:paraId="7B45AAB3" w14:textId="77777777" w:rsidR="00F31FC6" w:rsidRPr="00F43D78" w:rsidRDefault="00F31FC6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3AB29861" w14:textId="77777777" w:rsidR="00F31FC6" w:rsidRPr="00F43D78" w:rsidRDefault="00F31FC6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31FC6" w:rsidRPr="00F43D78" w14:paraId="4CBA8691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59CD867A" w14:textId="77777777" w:rsidR="00F31FC6" w:rsidRPr="00F43D78" w:rsidRDefault="00F31FC6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3CACD029" w14:textId="77777777" w:rsidR="00F31FC6" w:rsidRPr="00F43D78" w:rsidRDefault="00F31FC6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F31FC6" w:rsidRPr="00F43D78" w14:paraId="22CABF2C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2AC94211" w14:textId="77777777" w:rsidR="00F31FC6" w:rsidRPr="00F43D78" w:rsidRDefault="00F31FC6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05F85468" w14:textId="77777777" w:rsidR="00F31FC6" w:rsidRPr="00F43D78" w:rsidRDefault="00F31FC6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5714C6F6" w14:textId="77777777" w:rsidR="00D80674" w:rsidRPr="00F0455C" w:rsidRDefault="00D80674" w:rsidP="00D80674">
      <w:pPr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5321AC40" w14:textId="77777777" w:rsidR="00D80674" w:rsidRPr="00F0455C" w:rsidRDefault="00D80674" w:rsidP="00D80674">
      <w:pPr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4DD9E7C5" w14:textId="77777777" w:rsidR="00D80674" w:rsidRPr="00F0455C" w:rsidRDefault="00D80674" w:rsidP="00D80674">
      <w:pPr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3B9D4636" w14:textId="77777777" w:rsidR="00D80674" w:rsidRPr="00F0455C" w:rsidRDefault="00D80674" w:rsidP="00D80674">
      <w:pPr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1B9B50B3" w14:textId="77777777" w:rsidR="00A970CB" w:rsidRDefault="00A970CB" w:rsidP="00A970CB">
      <w:pPr>
        <w:widowControl w:val="0"/>
        <w:spacing w:line="360" w:lineRule="exact"/>
        <w:jc w:val="center"/>
        <w:rPr>
          <w:b/>
          <w:spacing w:val="20"/>
          <w:sz w:val="28"/>
          <w:szCs w:val="28"/>
        </w:rPr>
      </w:pPr>
    </w:p>
    <w:p w14:paraId="307396A7" w14:textId="77777777" w:rsidR="00A970CB" w:rsidRDefault="00A970CB" w:rsidP="003B7B27">
      <w:pPr>
        <w:pStyle w:val="Stylwyliczanie"/>
        <w:numPr>
          <w:ilvl w:val="0"/>
          <w:numId w:val="0"/>
        </w:numPr>
        <w:tabs>
          <w:tab w:val="clear" w:pos="851"/>
          <w:tab w:val="clear" w:pos="4536"/>
          <w:tab w:val="clear" w:pos="9072"/>
        </w:tabs>
        <w:spacing w:after="240" w:line="252" w:lineRule="auto"/>
        <w:jc w:val="right"/>
        <w:rPr>
          <w:b/>
          <w:bCs/>
          <w:sz w:val="20"/>
        </w:rPr>
        <w:sectPr w:rsidR="00A970CB" w:rsidSect="00A970CB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D676446" w14:textId="77777777" w:rsidR="00266892" w:rsidRPr="00C11B1A" w:rsidRDefault="00266892" w:rsidP="00266892">
      <w:pPr>
        <w:jc w:val="center"/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lastRenderedPageBreak/>
        <w:t>FORMULARZ INFORMOWANIA OSD O ZAWARCIU: KOLEJNEJ UMOWY SPRZEDAŻY ENERGII ELEKTRYCZNEJ LUB ANEKSU DO OBOWIĄZUJĄCEJ UMOWY SPRZEDAŻY ENERGII ELEKTRYCZNEJ PRZEDŁUŻAJĄCEGO OKRES JEJ OBOWIĄZYWANIA</w:t>
      </w:r>
    </w:p>
    <w:p w14:paraId="627EC8F0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</w:p>
    <w:p w14:paraId="34EF9487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Data: ………………………</w:t>
      </w:r>
    </w:p>
    <w:p w14:paraId="6621C3C0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t>DANE SPRZEDAWCY:</w:t>
      </w:r>
    </w:p>
    <w:p w14:paraId="385F8C3E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Pełna nazwa: ………………………………………………….</w:t>
      </w:r>
    </w:p>
    <w:p w14:paraId="44940B27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Adres siedziby: ………………………………………………..</w:t>
      </w:r>
    </w:p>
    <w:p w14:paraId="7E7CAED5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NIP: ……………………………………………………………..</w:t>
      </w:r>
    </w:p>
    <w:p w14:paraId="104C0F27" w14:textId="77777777" w:rsidR="00266892" w:rsidRPr="00C11B1A" w:rsidRDefault="00266892" w:rsidP="00266892">
      <w:pPr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Kod Sprzedawcy nadany przez OSD</w:t>
      </w:r>
      <w:r w:rsidR="00172B66" w:rsidRPr="00C11B1A">
        <w:rPr>
          <w:rFonts w:ascii="Arial Narrow" w:hAnsi="Arial Narrow"/>
          <w:color w:val="auto"/>
        </w:rPr>
        <w:t>/OSP</w:t>
      </w:r>
      <w:r w:rsidRPr="00C11B1A">
        <w:rPr>
          <w:rFonts w:ascii="Arial Narrow" w:hAnsi="Arial Narrow"/>
          <w:color w:val="auto"/>
        </w:rPr>
        <w:t>:……………………….</w:t>
      </w:r>
    </w:p>
    <w:p w14:paraId="50EE02B0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</w:p>
    <w:p w14:paraId="55EA0AA1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  <w:r w:rsidRPr="00C11B1A">
        <w:rPr>
          <w:rFonts w:ascii="Arial Narrow" w:hAnsi="Arial Narrow"/>
          <w:b/>
          <w:color w:val="auto"/>
        </w:rPr>
        <w:t>Niniejszym informujemy o zawarciu: kolejnej umowy sprzedaży energii elektrycznej lub aneksu do obowiązującej umowy sprzedaży energii elektrycznej przedłużającego okres jej obowiązywania dla niżej wymienionych URD:</w:t>
      </w:r>
    </w:p>
    <w:p w14:paraId="0EA6A386" w14:textId="77777777" w:rsidR="00266892" w:rsidRPr="00C11B1A" w:rsidRDefault="00266892" w:rsidP="00266892">
      <w:pPr>
        <w:rPr>
          <w:rFonts w:ascii="Arial Narrow" w:hAnsi="Arial Narrow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784"/>
        <w:gridCol w:w="490"/>
        <w:gridCol w:w="581"/>
        <w:gridCol w:w="977"/>
        <w:gridCol w:w="1146"/>
        <w:gridCol w:w="967"/>
        <w:gridCol w:w="718"/>
        <w:gridCol w:w="644"/>
        <w:gridCol w:w="1546"/>
        <w:gridCol w:w="1226"/>
        <w:gridCol w:w="1351"/>
        <w:gridCol w:w="930"/>
        <w:gridCol w:w="839"/>
        <w:gridCol w:w="1331"/>
      </w:tblGrid>
      <w:tr w:rsidR="00BC2296" w:rsidRPr="00C11B1A" w14:paraId="0EE2E5F4" w14:textId="77777777" w:rsidTr="00834858">
        <w:tc>
          <w:tcPr>
            <w:tcW w:w="0" w:type="auto"/>
            <w:vMerge w:val="restart"/>
            <w:shd w:val="clear" w:color="auto" w:fill="auto"/>
            <w:vAlign w:val="center"/>
          </w:tcPr>
          <w:p w14:paraId="29DC07C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9230454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Nazwa URD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F69FCB5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NIP</w:t>
            </w:r>
          </w:p>
        </w:tc>
        <w:tc>
          <w:tcPr>
            <w:tcW w:w="0" w:type="auto"/>
            <w:gridSpan w:val="5"/>
            <w:shd w:val="clear" w:color="auto" w:fill="auto"/>
          </w:tcPr>
          <w:p w14:paraId="30107EB3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Adres punktu poboru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3D975C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Nr PPE / FPP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8889B47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Data wygaśnięcia obecnej umowy sprzedaży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BB9C4EA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Nr kolejnej umowy sprzedaży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0C421D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Nr aneksu do obecnej umowy sprzedaży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5F533754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Okres obowiązywania kolejnej umowy / aneksu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67E85E2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t>Planowane roczne zużycie energii</w:t>
            </w:r>
            <w:r w:rsidRPr="00C11B1A">
              <w:rPr>
                <w:rFonts w:ascii="Arial Narrow" w:hAnsi="Arial Narrow"/>
                <w:b/>
                <w:color w:val="auto"/>
                <w:sz w:val="20"/>
                <w:szCs w:val="20"/>
              </w:rPr>
              <w:br/>
              <w:t>[kWh]</w:t>
            </w:r>
          </w:p>
        </w:tc>
      </w:tr>
      <w:tr w:rsidR="00BC2296" w:rsidRPr="00C11B1A" w14:paraId="0C7F2224" w14:textId="77777777" w:rsidTr="00834858">
        <w:tc>
          <w:tcPr>
            <w:tcW w:w="0" w:type="auto"/>
            <w:vMerge/>
            <w:shd w:val="clear" w:color="auto" w:fill="auto"/>
          </w:tcPr>
          <w:p w14:paraId="319C739E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A0C542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605619E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77EB122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Ulica</w:t>
            </w:r>
          </w:p>
        </w:tc>
        <w:tc>
          <w:tcPr>
            <w:tcW w:w="0" w:type="auto"/>
            <w:shd w:val="clear" w:color="auto" w:fill="auto"/>
          </w:tcPr>
          <w:p w14:paraId="125E2AD0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Nr budynku / nr lokalu</w:t>
            </w:r>
          </w:p>
        </w:tc>
        <w:tc>
          <w:tcPr>
            <w:tcW w:w="0" w:type="auto"/>
            <w:shd w:val="clear" w:color="auto" w:fill="auto"/>
          </w:tcPr>
          <w:p w14:paraId="419D2FA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0" w:type="auto"/>
            <w:shd w:val="clear" w:color="auto" w:fill="auto"/>
          </w:tcPr>
          <w:p w14:paraId="4639D51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0" w:type="auto"/>
            <w:shd w:val="clear" w:color="auto" w:fill="auto"/>
          </w:tcPr>
          <w:p w14:paraId="33B0886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Poczta</w:t>
            </w:r>
          </w:p>
        </w:tc>
        <w:tc>
          <w:tcPr>
            <w:tcW w:w="0" w:type="auto"/>
            <w:vMerge/>
            <w:shd w:val="clear" w:color="auto" w:fill="auto"/>
          </w:tcPr>
          <w:p w14:paraId="166DC85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CAB5AD2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4C7DA05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203C05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F6B13C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od</w:t>
            </w: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dd</w:t>
            </w:r>
            <w:proofErr w:type="spellEnd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-mc-</w:t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6FA064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do</w:t>
            </w: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br/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dd</w:t>
            </w:r>
            <w:proofErr w:type="spellEnd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-mc-</w:t>
            </w:r>
            <w:proofErr w:type="spellStart"/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0" w:type="auto"/>
            <w:vMerge/>
            <w:shd w:val="clear" w:color="auto" w:fill="auto"/>
          </w:tcPr>
          <w:p w14:paraId="40D02744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  <w:tr w:rsidR="00BC2296" w:rsidRPr="00C11B1A" w14:paraId="05E78925" w14:textId="77777777" w:rsidTr="00834858">
        <w:tc>
          <w:tcPr>
            <w:tcW w:w="0" w:type="auto"/>
            <w:shd w:val="clear" w:color="auto" w:fill="auto"/>
          </w:tcPr>
          <w:p w14:paraId="044D68A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28B51455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5D9BACC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CE00D9C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A76E9E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EF8CAD1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98983BA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B8F3B34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0DF226A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B382555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3FD0C3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DCA67C1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8FB45EE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AB6AE1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D41F1D7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  <w:tr w:rsidR="00266892" w:rsidRPr="00C11B1A" w14:paraId="3832CA5A" w14:textId="77777777" w:rsidTr="00834858">
        <w:tc>
          <w:tcPr>
            <w:tcW w:w="0" w:type="auto"/>
            <w:shd w:val="clear" w:color="auto" w:fill="auto"/>
          </w:tcPr>
          <w:p w14:paraId="1E850139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11B1A">
              <w:rPr>
                <w:rFonts w:ascii="Arial Narrow" w:hAnsi="Arial Narrow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F8CA4B2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1973B53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1CB9FF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BC4A525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2003652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D30E0FC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7340901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24A1C97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037B3A9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3F415F6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5FB67B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8C6C028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BC68EDB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B63369C" w14:textId="77777777" w:rsidR="00266892" w:rsidRPr="00C11B1A" w:rsidRDefault="00266892" w:rsidP="00834858">
            <w:pPr>
              <w:jc w:val="center"/>
              <w:rPr>
                <w:rFonts w:ascii="Arial Narrow" w:hAnsi="Arial Narrow"/>
                <w:color w:val="auto"/>
                <w:sz w:val="20"/>
                <w:szCs w:val="20"/>
              </w:rPr>
            </w:pPr>
          </w:p>
        </w:tc>
      </w:tr>
    </w:tbl>
    <w:p w14:paraId="0F89A3B5" w14:textId="77777777" w:rsidR="00266892" w:rsidRPr="00C11B1A" w:rsidRDefault="00266892" w:rsidP="00266892">
      <w:pPr>
        <w:jc w:val="center"/>
        <w:rPr>
          <w:rFonts w:ascii="Arial Narrow" w:hAnsi="Arial Narrow"/>
          <w:b/>
          <w:color w:val="auto"/>
        </w:rPr>
      </w:pPr>
    </w:p>
    <w:p w14:paraId="2E5A1565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</w:p>
    <w:p w14:paraId="50F397D6" w14:textId="77777777" w:rsidR="00266892" w:rsidRPr="00C11B1A" w:rsidRDefault="00266892" w:rsidP="00266892">
      <w:pPr>
        <w:jc w:val="right"/>
        <w:rPr>
          <w:rFonts w:ascii="Arial Narrow" w:hAnsi="Arial Narrow"/>
          <w:color w:val="auto"/>
        </w:rPr>
      </w:pPr>
      <w:r w:rsidRPr="00C11B1A">
        <w:rPr>
          <w:rFonts w:ascii="Arial Narrow" w:hAnsi="Arial Narrow"/>
          <w:color w:val="auto"/>
        </w:rPr>
        <w:t>……………………………………………………………..</w:t>
      </w:r>
    </w:p>
    <w:p w14:paraId="2C14C5E9" w14:textId="77777777" w:rsidR="004D63CD" w:rsidRDefault="00266892" w:rsidP="004D63CD">
      <w:pPr>
        <w:pStyle w:val="Tekstpodstawowy3"/>
        <w:tabs>
          <w:tab w:val="clear" w:pos="4536"/>
          <w:tab w:val="clear" w:pos="9072"/>
        </w:tabs>
        <w:spacing w:before="360" w:line="252" w:lineRule="auto"/>
        <w:jc w:val="right"/>
        <w:rPr>
          <w:rFonts w:ascii="Arial Narrow" w:hAnsi="Arial Narrow"/>
          <w:i/>
          <w:color w:val="auto"/>
        </w:rPr>
      </w:pPr>
      <w:r w:rsidRPr="00C11B1A">
        <w:rPr>
          <w:rFonts w:ascii="Arial Narrow" w:hAnsi="Arial Narrow"/>
          <w:i/>
          <w:color w:val="auto"/>
        </w:rPr>
        <w:t xml:space="preserve">                           (podpis upoważnionego przedstawiciela Sprzedawcy)</w:t>
      </w:r>
    </w:p>
    <w:sectPr w:rsidR="004D63CD" w:rsidSect="00027649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ABF41" w14:textId="77777777" w:rsidR="000F2E9A" w:rsidRDefault="000F2E9A">
      <w:r>
        <w:separator/>
      </w:r>
    </w:p>
  </w:endnote>
  <w:endnote w:type="continuationSeparator" w:id="0">
    <w:p w14:paraId="7880BC6D" w14:textId="77777777" w:rsidR="000F2E9A" w:rsidRDefault="000F2E9A">
      <w:r>
        <w:continuationSeparator/>
      </w:r>
    </w:p>
  </w:endnote>
  <w:endnote w:type="continuationNotice" w:id="1">
    <w:p w14:paraId="3C341D14" w14:textId="77777777" w:rsidR="000F2E9A" w:rsidRDefault="000F2E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3760" w14:textId="77777777" w:rsidR="00310192" w:rsidRPr="00310192" w:rsidRDefault="00310192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 w:rsidRPr="00310192">
      <w:rPr>
        <w:rFonts w:ascii="Arial" w:hAnsi="Arial" w:cs="Arial"/>
        <w:i/>
        <w:sz w:val="20"/>
        <w:szCs w:val="20"/>
      </w:rPr>
      <w:t xml:space="preserve">Strona </w:t>
    </w:r>
    <w:r w:rsidRPr="00310192">
      <w:rPr>
        <w:rFonts w:ascii="Arial" w:hAnsi="Arial" w:cs="Arial"/>
        <w:bCs/>
        <w:i/>
        <w:sz w:val="20"/>
        <w:szCs w:val="20"/>
      </w:rPr>
      <w:fldChar w:fldCharType="begin"/>
    </w:r>
    <w:r w:rsidRPr="00310192">
      <w:rPr>
        <w:rFonts w:ascii="Arial" w:hAnsi="Arial" w:cs="Arial"/>
        <w:bCs/>
        <w:i/>
        <w:sz w:val="20"/>
        <w:szCs w:val="20"/>
      </w:rPr>
      <w:instrText>PAGE</w:instrText>
    </w:r>
    <w:r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0058D3">
      <w:rPr>
        <w:rFonts w:ascii="Arial" w:hAnsi="Arial" w:cs="Arial"/>
        <w:bCs/>
        <w:i/>
        <w:noProof/>
        <w:sz w:val="20"/>
        <w:szCs w:val="20"/>
      </w:rPr>
      <w:t>1</w:t>
    </w:r>
    <w:r w:rsidRPr="00310192">
      <w:rPr>
        <w:rFonts w:ascii="Arial" w:hAnsi="Arial" w:cs="Arial"/>
        <w:bCs/>
        <w:i/>
        <w:sz w:val="20"/>
        <w:szCs w:val="20"/>
      </w:rPr>
      <w:fldChar w:fldCharType="end"/>
    </w:r>
    <w:r w:rsidRPr="00310192">
      <w:rPr>
        <w:rFonts w:ascii="Arial" w:hAnsi="Arial" w:cs="Arial"/>
        <w:i/>
        <w:sz w:val="20"/>
        <w:szCs w:val="20"/>
      </w:rPr>
      <w:t xml:space="preserve"> z </w:t>
    </w:r>
    <w:r w:rsidRPr="00310192">
      <w:rPr>
        <w:rFonts w:ascii="Arial" w:hAnsi="Arial" w:cs="Arial"/>
        <w:bCs/>
        <w:i/>
        <w:sz w:val="20"/>
        <w:szCs w:val="20"/>
      </w:rPr>
      <w:fldChar w:fldCharType="begin"/>
    </w:r>
    <w:r w:rsidRPr="00310192">
      <w:rPr>
        <w:rFonts w:ascii="Arial" w:hAnsi="Arial" w:cs="Arial"/>
        <w:bCs/>
        <w:i/>
        <w:sz w:val="20"/>
        <w:szCs w:val="20"/>
      </w:rPr>
      <w:instrText>NUMPAGES</w:instrText>
    </w:r>
    <w:r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0058D3">
      <w:rPr>
        <w:rFonts w:ascii="Arial" w:hAnsi="Arial" w:cs="Arial"/>
        <w:bCs/>
        <w:i/>
        <w:noProof/>
        <w:sz w:val="20"/>
        <w:szCs w:val="20"/>
      </w:rPr>
      <w:t>2</w:t>
    </w:r>
    <w:r w:rsidRPr="00310192">
      <w:rPr>
        <w:rFonts w:ascii="Arial" w:hAnsi="Arial" w:cs="Arial"/>
        <w:bCs/>
        <w:i/>
        <w:sz w:val="20"/>
        <w:szCs w:val="20"/>
      </w:rPr>
      <w:fldChar w:fldCharType="end"/>
    </w:r>
  </w:p>
  <w:p w14:paraId="56F41E63" w14:textId="3BD65965" w:rsidR="00310192" w:rsidRPr="00A32DED" w:rsidRDefault="00F31FC6" w:rsidP="00A32DED">
    <w:pPr>
      <w:pStyle w:val="Stopka"/>
      <w:tabs>
        <w:tab w:val="clear" w:pos="4536"/>
        <w:tab w:val="clear" w:pos="9072"/>
        <w:tab w:val="center" w:pos="4819"/>
        <w:tab w:val="right" w:pos="9638"/>
      </w:tabs>
      <w:rPr>
        <w:sz w:val="22"/>
        <w:szCs w:val="22"/>
        <w:lang w:val="pl-PL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2B79DF" wp14:editId="5BEF3953">
              <wp:simplePos x="0" y="0"/>
              <wp:positionH relativeFrom="column">
                <wp:posOffset>-252095</wp:posOffset>
              </wp:positionH>
              <wp:positionV relativeFrom="paragraph">
                <wp:posOffset>-156210</wp:posOffset>
              </wp:positionV>
              <wp:extent cx="6296025" cy="0"/>
              <wp:effectExtent l="5080" t="5715" r="13970" b="1333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8E4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9.85pt;margin-top:-12.3pt;width:495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C72Mp43wAAAAsBAAAPAAAAZHJzL2Rv&#10;d25yZXYueG1sTI/NTsMwEITvSLyDtUhcotZJgUJCnKripxe4tKV3N16SQLy2YrcNb88iIcFtd2c0&#10;+025GG0vjjiEzpGCbJqCQKqd6ahR8LZ9ntyBCFGT0b0jVPCFARbV+VmpC+NOtMbjJjaCQygUWkEb&#10;oy+kDHWLVoep80isvbvB6sjr0Egz6BOH217O0nQure6IP7Ta40OL9efmYBXs8icfHl8/Ekx2Nlmu&#10;nM+6F6/U5cW4vAcRcYx/ZvjBZ3SomGnvDmSC6BVMrvJbtvIwu56DYEd+k3GZ/e9FVqX836H6BgAA&#10;//8DAFBLAQItABQABgAIAAAAIQC2gziS/gAAAOEBAAATAAAAAAAAAAAAAAAAAAAAAABbQ29udGVu&#10;dF9UeXBlc10ueG1sUEsBAi0AFAAGAAgAAAAhADj9If/WAAAAlAEAAAsAAAAAAAAAAAAAAAAALwEA&#10;AF9yZWxzLy5yZWxzUEsBAi0AFAAGAAgAAAAhACZ9vRS9AQAAZAMAAA4AAAAAAAAAAAAAAAAALgIA&#10;AGRycy9lMm9Eb2MueG1sUEsBAi0AFAAGAAgAAAAhALvYynjfAAAACwEAAA8AAAAAAAAAAAAAAAAA&#10;FwQAAGRycy9kb3ducmV2LnhtbFBLBQYAAAAABAAEAPMAAAAjBQAAAAA=&#10;" strokeweight=".25pt">
              <v:shadow color="#7f7f7f" opacity=".5" offset="1pt"/>
            </v:shape>
          </w:pict>
        </mc:Fallback>
      </mc:AlternateContent>
    </w:r>
    <w:r w:rsidR="00A32DED" w:rsidRPr="00A32DED">
      <w:rPr>
        <w:rFonts w:ascii="Arial" w:hAnsi="Arial" w:cs="Arial"/>
        <w:i/>
        <w:sz w:val="20"/>
        <w:szCs w:val="20"/>
      </w:rPr>
      <w:t xml:space="preserve"> </w:t>
    </w:r>
    <w:r w:rsidR="002601E5">
      <w:rPr>
        <w:rFonts w:ascii="Arial" w:hAnsi="Arial" w:cs="Arial"/>
        <w:i/>
        <w:sz w:val="20"/>
        <w:szCs w:val="20"/>
        <w:lang w:val="pl-PL"/>
      </w:rPr>
      <w:t>OSD</w:t>
    </w:r>
    <w:r w:rsidR="00A32DED" w:rsidRPr="006759D1">
      <w:rPr>
        <w:rFonts w:ascii="Arial" w:hAnsi="Arial" w:cs="Arial"/>
        <w:i/>
        <w:sz w:val="20"/>
        <w:szCs w:val="20"/>
      </w:rPr>
      <w:t xml:space="preserve">      </w:t>
    </w:r>
    <w:r w:rsidR="00A32DED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A32DED" w:rsidRPr="006759D1">
      <w:rPr>
        <w:rFonts w:ascii="Arial" w:hAnsi="Arial" w:cs="Arial"/>
        <w:i/>
        <w:sz w:val="20"/>
        <w:szCs w:val="20"/>
      </w:rPr>
      <w:t xml:space="preserve"> </w:t>
    </w:r>
    <w:r w:rsidR="002601E5">
      <w:rPr>
        <w:rFonts w:ascii="Arial" w:hAnsi="Arial" w:cs="Arial"/>
        <w:i/>
        <w:sz w:val="20"/>
        <w:szCs w:val="20"/>
        <w:lang w:val="pl-PL"/>
      </w:rPr>
      <w:t>SPRZEDAWCA</w:t>
    </w:r>
  </w:p>
  <w:p w14:paraId="6E3EA4DD" w14:textId="77777777" w:rsidR="00A970CB" w:rsidRDefault="00A970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65B6" w14:textId="77777777" w:rsidR="00935B2C" w:rsidRPr="00310192" w:rsidRDefault="00F31FC6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712C7" wp14:editId="0A1805CF">
              <wp:simplePos x="0" y="0"/>
              <wp:positionH relativeFrom="column">
                <wp:posOffset>-252095</wp:posOffset>
              </wp:positionH>
              <wp:positionV relativeFrom="paragraph">
                <wp:posOffset>-10160</wp:posOffset>
              </wp:positionV>
              <wp:extent cx="9114790" cy="0"/>
              <wp:effectExtent l="5080" t="8890" r="5080" b="1016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479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186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9.85pt;margin-top:-.8pt;width:717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c/vQEAAGQDAAAOAAAAZHJzL2Uyb0RvYy54bWysU01v2zAMvQ/YfxB0Xxx3H12NOD2k6y7d&#10;FqDdD2Ak2RYmiwKpxMm/n6TGabHdhvkgUCL5+PhIr26PoxMHQ2zRt7JeLKUwXqG2vm/lz6f7d5+l&#10;4Aheg0NvWnkyLG/Xb9+sptCYKxzQaUMigXhuptDKIcbQVBWrwYzACwzGJ2eHNEJMV+orTTAl9NFV&#10;V8vlp2pC0oFQGeb0evfslOuC33VGxR9dxyYK18rELZaTyrnLZ7VeQdMThMGqMw34BxYjWJ+KXqDu&#10;IILYk/0LarSKkLGLC4VjhV1nlSk9pG7q5R/dPA4QTOklicPhIhP/P1j1/bDxW8rU1dE/hgdUv1h4&#10;3Azge1MIPJ1CGlydpaqmwM0lJV84bEnspm+oUwzsIxYVjh2NGTL1J45F7NNFbHOMQqXHm7r+cH2T&#10;ZqJmXwXNnBiI41eDo8hGKzkS2H6IG/Q+jRSpLmXg8MAx04JmTshVPd5b58pknRdTK9/X1x9LAqOz&#10;OjtzGFO/2zgSB8i7Ub7SY/K8DiPce13ABgP6y9mOYN2znYo7n/FMWbczo1mbvIjc7FCftjQLmEZZ&#10;OJ/XLu/K63uR+eXnWP8GAAD//wMAUEsDBBQABgAIAAAAIQB7a3cp3gAAAAoBAAAPAAAAZHJzL2Rv&#10;d25yZXYueG1sTI/NTsMwEITvSLyDtUhcotYJFS0JcaqKv0u50NK7Gy9JIF5bsduGt2crDnDbnRnN&#10;flsuR9uLIw6hc6Qgm6YgkGpnOmoUvG+fJ3cgQtRkdO8IFXxjgGV1eVHqwrgTveFxExvBJRQKraCN&#10;0RdShrpFq8PUeST2PtxgdeR1aKQZ9InLbS9v0nQure6IL7Ta40OL9dfmYBXs8icfHl8/E0x2Nlm9&#10;OJ91a6/U9dW4ugcRcYx/YTjjMzpUzLR3BzJB9Aoms3zBUR6yOYhzYJbfsrL/VWRVyv8vVD8AAAD/&#10;/wMAUEsBAi0AFAAGAAgAAAAhALaDOJL+AAAA4QEAABMAAAAAAAAAAAAAAAAAAAAAAFtDb250ZW50&#10;X1R5cGVzXS54bWxQSwECLQAUAAYACAAAACEAOP0h/9YAAACUAQAACwAAAAAAAAAAAAAAAAAvAQAA&#10;X3JlbHMvLnJlbHNQSwECLQAUAAYACAAAACEAm86XP70BAABkAwAADgAAAAAAAAAAAAAAAAAuAgAA&#10;ZHJzL2Uyb0RvYy54bWxQSwECLQAUAAYACAAAACEAe2t3Kd4AAAAKAQAADwAAAAAAAAAAAAAAAAAX&#10;BAAAZHJzL2Rvd25yZXYueG1sUEsFBgAAAAAEAAQA8wAAACIFAAAAAA==&#10;" strokeweight=".25pt">
              <v:shadow color="#7f7f7f" opacity=".5" offset="1pt"/>
            </v:shape>
          </w:pict>
        </mc:Fallback>
      </mc:AlternateContent>
    </w:r>
    <w:r w:rsidR="00935B2C" w:rsidRPr="00310192">
      <w:rPr>
        <w:rFonts w:ascii="Arial" w:hAnsi="Arial" w:cs="Arial"/>
        <w:i/>
        <w:sz w:val="20"/>
        <w:szCs w:val="20"/>
      </w:rPr>
      <w:t xml:space="preserve">Strona </w:t>
    </w:r>
    <w:r w:rsidR="00935B2C" w:rsidRPr="00310192">
      <w:rPr>
        <w:rFonts w:ascii="Arial" w:hAnsi="Arial" w:cs="Arial"/>
        <w:bCs/>
        <w:i/>
        <w:sz w:val="20"/>
        <w:szCs w:val="20"/>
      </w:rPr>
      <w:fldChar w:fldCharType="begin"/>
    </w:r>
    <w:r w:rsidR="00935B2C" w:rsidRPr="00310192">
      <w:rPr>
        <w:rFonts w:ascii="Arial" w:hAnsi="Arial" w:cs="Arial"/>
        <w:bCs/>
        <w:i/>
        <w:sz w:val="20"/>
        <w:szCs w:val="20"/>
      </w:rPr>
      <w:instrText>PAGE</w:instrText>
    </w:r>
    <w:r w:rsidR="00935B2C"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0058D3">
      <w:rPr>
        <w:rFonts w:ascii="Arial" w:hAnsi="Arial" w:cs="Arial"/>
        <w:bCs/>
        <w:i/>
        <w:noProof/>
        <w:sz w:val="20"/>
        <w:szCs w:val="20"/>
      </w:rPr>
      <w:t>2</w:t>
    </w:r>
    <w:r w:rsidR="00935B2C" w:rsidRPr="00310192">
      <w:rPr>
        <w:rFonts w:ascii="Arial" w:hAnsi="Arial" w:cs="Arial"/>
        <w:bCs/>
        <w:i/>
        <w:sz w:val="20"/>
        <w:szCs w:val="20"/>
      </w:rPr>
      <w:fldChar w:fldCharType="end"/>
    </w:r>
    <w:r w:rsidR="00935B2C" w:rsidRPr="00310192">
      <w:rPr>
        <w:rFonts w:ascii="Arial" w:hAnsi="Arial" w:cs="Arial"/>
        <w:i/>
        <w:sz w:val="20"/>
        <w:szCs w:val="20"/>
      </w:rPr>
      <w:t xml:space="preserve"> z </w:t>
    </w:r>
    <w:r w:rsidR="00935B2C" w:rsidRPr="00310192">
      <w:rPr>
        <w:rFonts w:ascii="Arial" w:hAnsi="Arial" w:cs="Arial"/>
        <w:bCs/>
        <w:i/>
        <w:sz w:val="20"/>
        <w:szCs w:val="20"/>
      </w:rPr>
      <w:fldChar w:fldCharType="begin"/>
    </w:r>
    <w:r w:rsidR="00935B2C" w:rsidRPr="00310192">
      <w:rPr>
        <w:rFonts w:ascii="Arial" w:hAnsi="Arial" w:cs="Arial"/>
        <w:bCs/>
        <w:i/>
        <w:sz w:val="20"/>
        <w:szCs w:val="20"/>
      </w:rPr>
      <w:instrText>NUMPAGES</w:instrText>
    </w:r>
    <w:r w:rsidR="00935B2C" w:rsidRPr="00310192">
      <w:rPr>
        <w:rFonts w:ascii="Arial" w:hAnsi="Arial" w:cs="Arial"/>
        <w:bCs/>
        <w:i/>
        <w:sz w:val="20"/>
        <w:szCs w:val="20"/>
      </w:rPr>
      <w:fldChar w:fldCharType="separate"/>
    </w:r>
    <w:r w:rsidR="000058D3">
      <w:rPr>
        <w:rFonts w:ascii="Arial" w:hAnsi="Arial" w:cs="Arial"/>
        <w:bCs/>
        <w:i/>
        <w:noProof/>
        <w:sz w:val="20"/>
        <w:szCs w:val="20"/>
      </w:rPr>
      <w:t>2</w:t>
    </w:r>
    <w:r w:rsidR="00935B2C" w:rsidRPr="00310192">
      <w:rPr>
        <w:rFonts w:ascii="Arial" w:hAnsi="Arial" w:cs="Arial"/>
        <w:bCs/>
        <w:i/>
        <w:sz w:val="20"/>
        <w:szCs w:val="20"/>
      </w:rPr>
      <w:fldChar w:fldCharType="end"/>
    </w:r>
  </w:p>
  <w:p w14:paraId="1A26F154" w14:textId="77777777" w:rsidR="00935B2C" w:rsidRDefault="00A32DED" w:rsidP="00A32DED">
    <w:pPr>
      <w:pStyle w:val="Stopka"/>
      <w:tabs>
        <w:tab w:val="clear" w:pos="4536"/>
        <w:tab w:val="clear" w:pos="9072"/>
        <w:tab w:val="center" w:pos="4819"/>
        <w:tab w:val="right" w:pos="9638"/>
      </w:tabs>
    </w:pPr>
    <w:r w:rsidRPr="006759D1">
      <w:rPr>
        <w:rFonts w:ascii="Arial" w:hAnsi="Arial" w:cs="Arial"/>
        <w:i/>
        <w:sz w:val="20"/>
        <w:szCs w:val="20"/>
      </w:rPr>
      <w:t xml:space="preserve">SPRZEDAWCA    </w:t>
    </w: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Pr="006759D1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</w:t>
    </w:r>
    <w:r>
      <w:rPr>
        <w:rFonts w:ascii="Arial" w:hAnsi="Arial" w:cs="Arial"/>
        <w:i/>
        <w:sz w:val="20"/>
        <w:szCs w:val="20"/>
        <w:lang w:val="pl-PL"/>
      </w:rPr>
      <w:t>OSD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3D01A" w14:textId="77777777" w:rsidR="000F2E9A" w:rsidRDefault="000F2E9A">
      <w:r>
        <w:separator/>
      </w:r>
    </w:p>
  </w:footnote>
  <w:footnote w:type="continuationSeparator" w:id="0">
    <w:p w14:paraId="171F586E" w14:textId="77777777" w:rsidR="000F2E9A" w:rsidRDefault="000F2E9A">
      <w:r>
        <w:continuationSeparator/>
      </w:r>
    </w:p>
  </w:footnote>
  <w:footnote w:type="continuationNotice" w:id="1">
    <w:p w14:paraId="419E334F" w14:textId="77777777" w:rsidR="000F2E9A" w:rsidRDefault="000F2E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C63BE"/>
    <w:multiLevelType w:val="singleLevel"/>
    <w:tmpl w:val="9A44AC80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" w15:restartNumberingAfterBreak="0">
    <w:nsid w:val="153A7913"/>
    <w:multiLevelType w:val="hybridMultilevel"/>
    <w:tmpl w:val="65C49DDC"/>
    <w:lvl w:ilvl="0" w:tplc="D580164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D057E"/>
    <w:multiLevelType w:val="hybridMultilevel"/>
    <w:tmpl w:val="D08E7262"/>
    <w:lvl w:ilvl="0" w:tplc="499EA760">
      <w:start w:val="1"/>
      <w:numFmt w:val="decimal"/>
      <w:lvlText w:val="%1."/>
      <w:lvlJc w:val="left"/>
      <w:pPr>
        <w:tabs>
          <w:tab w:val="num" w:pos="2247"/>
        </w:tabs>
        <w:ind w:left="2247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33"/>
        </w:tabs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53"/>
        </w:tabs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73"/>
        </w:tabs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93"/>
        </w:tabs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13"/>
        </w:tabs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33"/>
        </w:tabs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53"/>
        </w:tabs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73"/>
        </w:tabs>
        <w:ind w:left="7373" w:hanging="180"/>
      </w:pPr>
    </w:lvl>
  </w:abstractNum>
  <w:abstractNum w:abstractNumId="3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94F0C42"/>
    <w:multiLevelType w:val="multilevel"/>
    <w:tmpl w:val="C200FBD2"/>
    <w:lvl w:ilvl="0">
      <w:start w:val="1"/>
      <w:numFmt w:val="decimal"/>
      <w:pStyle w:val="Stylwyliczanie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D1A1364"/>
    <w:multiLevelType w:val="hybridMultilevel"/>
    <w:tmpl w:val="35987A7E"/>
    <w:lvl w:ilvl="0" w:tplc="1B004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8228028">
    <w:abstractNumId w:val="1"/>
  </w:num>
  <w:num w:numId="2" w16cid:durableId="1138911182">
    <w:abstractNumId w:val="4"/>
  </w:num>
  <w:num w:numId="3" w16cid:durableId="418910962">
    <w:abstractNumId w:val="3"/>
  </w:num>
  <w:num w:numId="4" w16cid:durableId="1638682453">
    <w:abstractNumId w:val="0"/>
  </w:num>
  <w:num w:numId="5" w16cid:durableId="2001811360">
    <w:abstractNumId w:val="2"/>
  </w:num>
  <w:num w:numId="6" w16cid:durableId="493033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27"/>
    <w:rsid w:val="000058D3"/>
    <w:rsid w:val="000159A1"/>
    <w:rsid w:val="00027649"/>
    <w:rsid w:val="0005166A"/>
    <w:rsid w:val="000B1325"/>
    <w:rsid w:val="000D2BC0"/>
    <w:rsid w:val="000F2E9A"/>
    <w:rsid w:val="00153356"/>
    <w:rsid w:val="00172B66"/>
    <w:rsid w:val="001A246B"/>
    <w:rsid w:val="001B0D1E"/>
    <w:rsid w:val="001F50A4"/>
    <w:rsid w:val="002601E5"/>
    <w:rsid w:val="00265F4C"/>
    <w:rsid w:val="002667E8"/>
    <w:rsid w:val="00266892"/>
    <w:rsid w:val="00277051"/>
    <w:rsid w:val="002A2E87"/>
    <w:rsid w:val="002B2790"/>
    <w:rsid w:val="002B5F6A"/>
    <w:rsid w:val="002F0DFA"/>
    <w:rsid w:val="00310192"/>
    <w:rsid w:val="0035798E"/>
    <w:rsid w:val="00385BFE"/>
    <w:rsid w:val="003B4A31"/>
    <w:rsid w:val="003B7B27"/>
    <w:rsid w:val="003E15EC"/>
    <w:rsid w:val="003F0D25"/>
    <w:rsid w:val="0044065C"/>
    <w:rsid w:val="00453D42"/>
    <w:rsid w:val="0046387A"/>
    <w:rsid w:val="00483410"/>
    <w:rsid w:val="004A1042"/>
    <w:rsid w:val="004C332A"/>
    <w:rsid w:val="004D23CD"/>
    <w:rsid w:val="004D63CD"/>
    <w:rsid w:val="004F6B87"/>
    <w:rsid w:val="00524D4E"/>
    <w:rsid w:val="0058294F"/>
    <w:rsid w:val="00590C07"/>
    <w:rsid w:val="00607623"/>
    <w:rsid w:val="00617D5E"/>
    <w:rsid w:val="00624A61"/>
    <w:rsid w:val="00631F42"/>
    <w:rsid w:val="0064446B"/>
    <w:rsid w:val="00652911"/>
    <w:rsid w:val="00670F7E"/>
    <w:rsid w:val="00690EB1"/>
    <w:rsid w:val="00695969"/>
    <w:rsid w:val="006B4B25"/>
    <w:rsid w:val="006D69FB"/>
    <w:rsid w:val="00707BDF"/>
    <w:rsid w:val="00710145"/>
    <w:rsid w:val="00736603"/>
    <w:rsid w:val="00745F06"/>
    <w:rsid w:val="007C3B6B"/>
    <w:rsid w:val="007C404F"/>
    <w:rsid w:val="007C4BA5"/>
    <w:rsid w:val="007D6E03"/>
    <w:rsid w:val="007E1008"/>
    <w:rsid w:val="007E3F91"/>
    <w:rsid w:val="00805F5E"/>
    <w:rsid w:val="00811945"/>
    <w:rsid w:val="00834858"/>
    <w:rsid w:val="00857715"/>
    <w:rsid w:val="0086178B"/>
    <w:rsid w:val="008675A1"/>
    <w:rsid w:val="00875630"/>
    <w:rsid w:val="008A594E"/>
    <w:rsid w:val="008B2077"/>
    <w:rsid w:val="008C24DF"/>
    <w:rsid w:val="008E0563"/>
    <w:rsid w:val="008F7927"/>
    <w:rsid w:val="009203A9"/>
    <w:rsid w:val="00935B2C"/>
    <w:rsid w:val="009401DF"/>
    <w:rsid w:val="00945F21"/>
    <w:rsid w:val="00952E52"/>
    <w:rsid w:val="0096512C"/>
    <w:rsid w:val="00972C64"/>
    <w:rsid w:val="0098395B"/>
    <w:rsid w:val="009B73BF"/>
    <w:rsid w:val="009F4F80"/>
    <w:rsid w:val="00A10283"/>
    <w:rsid w:val="00A17826"/>
    <w:rsid w:val="00A314CA"/>
    <w:rsid w:val="00A32DED"/>
    <w:rsid w:val="00A67D2B"/>
    <w:rsid w:val="00A867EE"/>
    <w:rsid w:val="00A970CB"/>
    <w:rsid w:val="00AB791B"/>
    <w:rsid w:val="00AE37F2"/>
    <w:rsid w:val="00AF7C75"/>
    <w:rsid w:val="00B50FA9"/>
    <w:rsid w:val="00B8146A"/>
    <w:rsid w:val="00B97384"/>
    <w:rsid w:val="00BA6AFD"/>
    <w:rsid w:val="00BC2296"/>
    <w:rsid w:val="00BD2B32"/>
    <w:rsid w:val="00C11B1A"/>
    <w:rsid w:val="00C425E7"/>
    <w:rsid w:val="00CF7745"/>
    <w:rsid w:val="00D125E8"/>
    <w:rsid w:val="00D1408A"/>
    <w:rsid w:val="00D22809"/>
    <w:rsid w:val="00D402A3"/>
    <w:rsid w:val="00D505CE"/>
    <w:rsid w:val="00D70E87"/>
    <w:rsid w:val="00D80674"/>
    <w:rsid w:val="00D92933"/>
    <w:rsid w:val="00E106E5"/>
    <w:rsid w:val="00E93412"/>
    <w:rsid w:val="00EE45E6"/>
    <w:rsid w:val="00EE6229"/>
    <w:rsid w:val="00F03A8C"/>
    <w:rsid w:val="00F0455C"/>
    <w:rsid w:val="00F25137"/>
    <w:rsid w:val="00F31443"/>
    <w:rsid w:val="00F31FC6"/>
    <w:rsid w:val="00F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35C17"/>
  <w15:docId w15:val="{3657FC4B-EF51-41FA-9071-E8B086EB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7B27"/>
    <w:pPr>
      <w:tabs>
        <w:tab w:val="center" w:pos="4536"/>
        <w:tab w:val="right" w:pos="9072"/>
      </w:tabs>
      <w:jc w:val="both"/>
    </w:pPr>
    <w:rPr>
      <w:color w:val="000000"/>
      <w:sz w:val="24"/>
      <w:szCs w:val="26"/>
    </w:rPr>
  </w:style>
  <w:style w:type="paragraph" w:styleId="Nagwek5">
    <w:name w:val="heading 5"/>
    <w:basedOn w:val="Normalny"/>
    <w:next w:val="Normalny"/>
    <w:link w:val="Nagwek5Znak"/>
    <w:qFormat/>
    <w:rsid w:val="003B7B27"/>
    <w:pPr>
      <w:keepNext/>
      <w:outlineLvl w:val="4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wyliczanie">
    <w:name w:val="Styl wyliczanie"/>
    <w:basedOn w:val="Normalny"/>
    <w:rsid w:val="003B7B27"/>
    <w:pPr>
      <w:numPr>
        <w:numId w:val="2"/>
      </w:numPr>
      <w:tabs>
        <w:tab w:val="left" w:pos="851"/>
      </w:tabs>
      <w:spacing w:before="1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B7B27"/>
    <w:rPr>
      <w:sz w:val="20"/>
      <w:szCs w:val="20"/>
      <w:lang w:val="x-none" w:eastAsia="x-none"/>
    </w:rPr>
  </w:style>
  <w:style w:type="paragraph" w:styleId="Tekstpodstawowy3">
    <w:name w:val="Body Text 3"/>
    <w:basedOn w:val="Normalny"/>
    <w:rsid w:val="003B7B27"/>
    <w:pPr>
      <w:spacing w:line="360" w:lineRule="auto"/>
      <w:jc w:val="center"/>
    </w:pPr>
    <w:rPr>
      <w:b/>
      <w:bCs/>
      <w:sz w:val="18"/>
      <w:szCs w:val="16"/>
    </w:rPr>
  </w:style>
  <w:style w:type="table" w:styleId="Tabela-Siatka">
    <w:name w:val="Table Grid"/>
    <w:basedOn w:val="Standardowy"/>
    <w:uiPriority w:val="59"/>
    <w:rsid w:val="00670F7E"/>
    <w:pPr>
      <w:tabs>
        <w:tab w:val="center" w:pos="4536"/>
        <w:tab w:val="right" w:pos="9072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">
    <w:name w:val="styl0"/>
    <w:basedOn w:val="Normalny"/>
    <w:rsid w:val="00A970CB"/>
    <w:rPr>
      <w:color w:val="auto"/>
      <w:szCs w:val="20"/>
    </w:rPr>
  </w:style>
  <w:style w:type="paragraph" w:styleId="Nagwek">
    <w:name w:val="header"/>
    <w:basedOn w:val="Normalny"/>
    <w:rsid w:val="00A970CB"/>
  </w:style>
  <w:style w:type="paragraph" w:styleId="Stopka">
    <w:name w:val="footer"/>
    <w:basedOn w:val="Normalny"/>
    <w:link w:val="StopkaZnak"/>
    <w:uiPriority w:val="99"/>
    <w:rsid w:val="00A970CB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6892"/>
    <w:rPr>
      <w:color w:val="000000"/>
    </w:rPr>
  </w:style>
  <w:style w:type="character" w:customStyle="1" w:styleId="Nagwek5Znak">
    <w:name w:val="Nagłówek 5 Znak"/>
    <w:link w:val="Nagwek5"/>
    <w:rsid w:val="00D80674"/>
    <w:rPr>
      <w:b/>
      <w:bCs/>
      <w:color w:val="000000"/>
      <w:sz w:val="24"/>
    </w:rPr>
  </w:style>
  <w:style w:type="paragraph" w:customStyle="1" w:styleId="Style5">
    <w:name w:val="Style5"/>
    <w:basedOn w:val="Normalny"/>
    <w:rsid w:val="00D80674"/>
    <w:pPr>
      <w:widowControl w:val="0"/>
      <w:tabs>
        <w:tab w:val="clear" w:pos="4536"/>
        <w:tab w:val="clear" w:pos="9072"/>
      </w:tabs>
      <w:autoSpaceDE w:val="0"/>
      <w:autoSpaceDN w:val="0"/>
      <w:adjustRightInd w:val="0"/>
      <w:spacing w:line="277" w:lineRule="exact"/>
      <w:ind w:hanging="367"/>
      <w:jc w:val="left"/>
    </w:pPr>
    <w:rPr>
      <w:rFonts w:ascii="Arial" w:hAnsi="Arial"/>
      <w:color w:val="auto"/>
      <w:szCs w:val="24"/>
    </w:rPr>
  </w:style>
  <w:style w:type="character" w:customStyle="1" w:styleId="FontStyle13">
    <w:name w:val="Font Style13"/>
    <w:rsid w:val="00D80674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rsid w:val="00D80674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D80674"/>
    <w:pPr>
      <w:tabs>
        <w:tab w:val="clear" w:pos="4536"/>
        <w:tab w:val="clear" w:pos="9072"/>
      </w:tabs>
      <w:ind w:left="708"/>
      <w:jc w:val="left"/>
    </w:pPr>
    <w:rPr>
      <w:color w:val="auto"/>
      <w:szCs w:val="24"/>
    </w:rPr>
  </w:style>
  <w:style w:type="character" w:customStyle="1" w:styleId="StopkaZnak">
    <w:name w:val="Stopka Znak"/>
    <w:link w:val="Stopka"/>
    <w:uiPriority w:val="99"/>
    <w:rsid w:val="00310192"/>
    <w:rPr>
      <w:color w:val="000000"/>
      <w:sz w:val="24"/>
      <w:szCs w:val="26"/>
    </w:rPr>
  </w:style>
  <w:style w:type="character" w:styleId="Odwoaniedokomentarza">
    <w:name w:val="annotation reference"/>
    <w:rsid w:val="00F3144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3144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F31443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F31443"/>
    <w:rPr>
      <w:b/>
      <w:bCs/>
    </w:rPr>
  </w:style>
  <w:style w:type="character" w:customStyle="1" w:styleId="TematkomentarzaZnak">
    <w:name w:val="Temat komentarza Znak"/>
    <w:link w:val="Tematkomentarza"/>
    <w:rsid w:val="00F31443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F3144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F3144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175A-C0AE-47FC-99CF-C891D79FA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ZEŁ-T S.A.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esk@es-k.pl</dc:creator>
  <cp:lastModifiedBy>Robert Rześny</cp:lastModifiedBy>
  <cp:revision>5</cp:revision>
  <dcterms:created xsi:type="dcterms:W3CDTF">2022-04-29T11:32:00Z</dcterms:created>
  <dcterms:modified xsi:type="dcterms:W3CDTF">2024-06-26T08:24:00Z</dcterms:modified>
</cp:coreProperties>
</file>